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47FD" w14:textId="3E40C4BF" w:rsidR="00AE4C58" w:rsidRDefault="00B84D0E" w:rsidP="00AE4C58">
      <w:pPr>
        <w:ind w:left="-540"/>
        <w:rPr>
          <w:b/>
          <w:bCs/>
          <w:sz w:val="26"/>
          <w:szCs w:val="26"/>
        </w:rPr>
      </w:pPr>
      <w:r w:rsidRPr="00B84D0E">
        <w:rPr>
          <w:b/>
          <w:bCs/>
          <w:sz w:val="26"/>
          <w:szCs w:val="26"/>
        </w:rPr>
        <w:t>SPEECH CRITERIA/RUBRIC</w:t>
      </w:r>
    </w:p>
    <w:p w14:paraId="55C89E17" w14:textId="46C762D5" w:rsidR="00066A24" w:rsidRDefault="00066A24" w:rsidP="00AE4C58">
      <w:pPr>
        <w:ind w:left="-540"/>
        <w:rPr>
          <w:b/>
          <w:bCs/>
          <w:sz w:val="26"/>
          <w:szCs w:val="26"/>
        </w:rPr>
      </w:pPr>
      <w:r>
        <w:rPr>
          <w:b/>
          <w:bCs/>
          <w:sz w:val="26"/>
          <w:szCs w:val="26"/>
        </w:rPr>
        <w:t>LEARNING INTENTION: I CAN GIVE A WELL-STRUCTURE AND ENGAGING SPEECH.</w:t>
      </w:r>
    </w:p>
    <w:p w14:paraId="4951EB73" w14:textId="6F728ED3" w:rsidR="00AE4C58" w:rsidRDefault="00AE4C58" w:rsidP="00DE7BD6">
      <w:pPr>
        <w:ind w:left="-540"/>
        <w:rPr>
          <w:b/>
          <w:bCs/>
          <w:sz w:val="26"/>
          <w:szCs w:val="26"/>
        </w:rPr>
      </w:pPr>
      <w:r>
        <w:rPr>
          <w:noProof/>
        </w:rPr>
        <w:drawing>
          <wp:anchor distT="0" distB="0" distL="114300" distR="114300" simplePos="0" relativeHeight="251659264" behindDoc="0" locked="0" layoutInCell="1" allowOverlap="1" wp14:anchorId="3391B16B" wp14:editId="1CEF8624">
            <wp:simplePos x="0" y="0"/>
            <wp:positionH relativeFrom="margin">
              <wp:posOffset>-316089</wp:posOffset>
            </wp:positionH>
            <wp:positionV relativeFrom="paragraph">
              <wp:posOffset>330200</wp:posOffset>
            </wp:positionV>
            <wp:extent cx="1602740" cy="1602740"/>
            <wp:effectExtent l="0" t="0" r="0" b="0"/>
            <wp:wrapSquare wrapText="bothSides"/>
            <wp:docPr id="1" name="Picture 1" descr="A picture containing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atue&#10;&#10;Description automatically generated"/>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r>
        <w:rPr>
          <w:b/>
          <w:bCs/>
          <w:sz w:val="26"/>
          <w:szCs w:val="26"/>
        </w:rPr>
        <w:t>INSTRUCTIONS:</w:t>
      </w:r>
    </w:p>
    <w:p w14:paraId="153870AD" w14:textId="6357A7C0" w:rsidR="00AE4C58" w:rsidRDefault="00AE4C58" w:rsidP="00AE4C58">
      <w:pPr>
        <w:pStyle w:val="ListParagraph"/>
        <w:numPr>
          <w:ilvl w:val="0"/>
          <w:numId w:val="1"/>
        </w:numPr>
        <w:rPr>
          <w:b/>
          <w:bCs/>
          <w:sz w:val="26"/>
          <w:szCs w:val="26"/>
        </w:rPr>
      </w:pPr>
      <w:r>
        <w:rPr>
          <w:b/>
          <w:bCs/>
          <w:sz w:val="26"/>
          <w:szCs w:val="26"/>
        </w:rPr>
        <w:t xml:space="preserve">Print out your </w:t>
      </w:r>
      <w:proofErr w:type="gramStart"/>
      <w:r>
        <w:rPr>
          <w:b/>
          <w:bCs/>
          <w:sz w:val="26"/>
          <w:szCs w:val="26"/>
        </w:rPr>
        <w:t>5 paragraph</w:t>
      </w:r>
      <w:proofErr w:type="gramEnd"/>
      <w:r>
        <w:rPr>
          <w:b/>
          <w:bCs/>
          <w:sz w:val="26"/>
          <w:szCs w:val="26"/>
        </w:rPr>
        <w:t xml:space="preserve"> essay</w:t>
      </w:r>
    </w:p>
    <w:p w14:paraId="24D3C410" w14:textId="7071082B" w:rsidR="00AE4C58" w:rsidRDefault="00AE4C58" w:rsidP="00AE4C58">
      <w:pPr>
        <w:pStyle w:val="ListParagraph"/>
        <w:numPr>
          <w:ilvl w:val="0"/>
          <w:numId w:val="1"/>
        </w:numPr>
        <w:rPr>
          <w:b/>
          <w:bCs/>
          <w:sz w:val="26"/>
          <w:szCs w:val="26"/>
        </w:rPr>
      </w:pPr>
      <w:r>
        <w:rPr>
          <w:b/>
          <w:bCs/>
          <w:sz w:val="26"/>
          <w:szCs w:val="26"/>
        </w:rPr>
        <w:t xml:space="preserve">Review comments/feedback on </w:t>
      </w:r>
      <w:proofErr w:type="spellStart"/>
      <w:r>
        <w:rPr>
          <w:b/>
          <w:bCs/>
          <w:sz w:val="26"/>
          <w:szCs w:val="26"/>
        </w:rPr>
        <w:t>FreshGrade</w:t>
      </w:r>
      <w:proofErr w:type="spellEnd"/>
      <w:r>
        <w:rPr>
          <w:b/>
          <w:bCs/>
          <w:sz w:val="26"/>
          <w:szCs w:val="26"/>
        </w:rPr>
        <w:t>. Make any necessary changes based on the feedback.</w:t>
      </w:r>
    </w:p>
    <w:p w14:paraId="3B535CE5" w14:textId="5F8AC9E9" w:rsidR="00AE4C58" w:rsidRDefault="00AE4C58" w:rsidP="00AE4C58">
      <w:pPr>
        <w:pStyle w:val="ListParagraph"/>
        <w:numPr>
          <w:ilvl w:val="0"/>
          <w:numId w:val="1"/>
        </w:numPr>
        <w:rPr>
          <w:b/>
          <w:bCs/>
          <w:sz w:val="26"/>
          <w:szCs w:val="26"/>
        </w:rPr>
      </w:pPr>
      <w:r>
        <w:rPr>
          <w:b/>
          <w:bCs/>
          <w:sz w:val="26"/>
          <w:szCs w:val="26"/>
        </w:rPr>
        <w:t>Review your essay structure to make sure you have met the criteria. If not, edit/revise.</w:t>
      </w:r>
    </w:p>
    <w:p w14:paraId="6A70E761" w14:textId="5F5A05AE" w:rsidR="00AE4C58" w:rsidRDefault="00AE4C58" w:rsidP="00AE4C58">
      <w:pPr>
        <w:pStyle w:val="ListParagraph"/>
        <w:numPr>
          <w:ilvl w:val="0"/>
          <w:numId w:val="1"/>
        </w:numPr>
        <w:rPr>
          <w:b/>
          <w:bCs/>
          <w:sz w:val="26"/>
          <w:szCs w:val="26"/>
        </w:rPr>
      </w:pPr>
      <w:r>
        <w:rPr>
          <w:b/>
          <w:bCs/>
          <w:sz w:val="26"/>
          <w:szCs w:val="26"/>
        </w:rPr>
        <w:t xml:space="preserve">Feel free to add/delete some supporting sentences/points to make your speech more engaging and to keep within the time </w:t>
      </w:r>
      <w:proofErr w:type="spellStart"/>
      <w:r>
        <w:rPr>
          <w:b/>
          <w:bCs/>
          <w:sz w:val="26"/>
          <w:szCs w:val="26"/>
        </w:rPr>
        <w:t>limi</w:t>
      </w:r>
      <w:proofErr w:type="spellEnd"/>
      <w:r>
        <w:rPr>
          <w:b/>
          <w:bCs/>
          <w:sz w:val="26"/>
          <w:szCs w:val="26"/>
        </w:rPr>
        <w:t>.</w:t>
      </w:r>
    </w:p>
    <w:p w14:paraId="1B98CC4A" w14:textId="64FF1475" w:rsidR="00AE4C58" w:rsidRDefault="00AE4C58" w:rsidP="00AE4C58">
      <w:pPr>
        <w:pStyle w:val="ListParagraph"/>
        <w:numPr>
          <w:ilvl w:val="0"/>
          <w:numId w:val="1"/>
        </w:numPr>
        <w:rPr>
          <w:b/>
          <w:bCs/>
          <w:sz w:val="26"/>
          <w:szCs w:val="26"/>
        </w:rPr>
      </w:pPr>
      <w:r>
        <w:rPr>
          <w:b/>
          <w:bCs/>
          <w:sz w:val="26"/>
          <w:szCs w:val="26"/>
        </w:rPr>
        <w:t>Practice independently, with a partner, or family member to get some descriptive feedback on how you can improve and delivery an excellent speech.</w:t>
      </w:r>
    </w:p>
    <w:p w14:paraId="28C0BE79" w14:textId="70FE3E15" w:rsidR="00AE4C58" w:rsidRDefault="00AE4C58" w:rsidP="00AE4C58">
      <w:pPr>
        <w:pStyle w:val="ListParagraph"/>
        <w:numPr>
          <w:ilvl w:val="0"/>
          <w:numId w:val="1"/>
        </w:numPr>
        <w:rPr>
          <w:b/>
          <w:bCs/>
          <w:sz w:val="26"/>
          <w:szCs w:val="26"/>
        </w:rPr>
      </w:pPr>
      <w:r>
        <w:rPr>
          <w:b/>
          <w:bCs/>
          <w:sz w:val="26"/>
          <w:szCs w:val="26"/>
        </w:rPr>
        <w:t>Memorize the content of your speech as best as you can.  Use cue cards to remind you of what you want to say.  Remember, although you do not have to have it memorized word for word, you want to convey to your audience that you know the content of your speech.</w:t>
      </w:r>
    </w:p>
    <w:p w14:paraId="64A0AE60" w14:textId="699ABC3E" w:rsidR="00AE4C58" w:rsidRDefault="00AE4C58" w:rsidP="00AE4C58">
      <w:pPr>
        <w:pStyle w:val="ListParagraph"/>
        <w:numPr>
          <w:ilvl w:val="0"/>
          <w:numId w:val="1"/>
        </w:numPr>
        <w:rPr>
          <w:b/>
          <w:bCs/>
          <w:sz w:val="26"/>
          <w:szCs w:val="26"/>
        </w:rPr>
      </w:pPr>
      <w:r>
        <w:rPr>
          <w:b/>
          <w:bCs/>
          <w:sz w:val="26"/>
          <w:szCs w:val="26"/>
        </w:rPr>
        <w:t xml:space="preserve">You have 2 weeks to practice and </w:t>
      </w:r>
      <w:proofErr w:type="spellStart"/>
      <w:r>
        <w:rPr>
          <w:b/>
          <w:bCs/>
          <w:sz w:val="26"/>
          <w:szCs w:val="26"/>
        </w:rPr>
        <w:t>refind</w:t>
      </w:r>
      <w:proofErr w:type="spellEnd"/>
      <w:r>
        <w:rPr>
          <w:b/>
          <w:bCs/>
          <w:sz w:val="26"/>
          <w:szCs w:val="26"/>
        </w:rPr>
        <w:t xml:space="preserve"> your presentation skills.</w:t>
      </w:r>
    </w:p>
    <w:p w14:paraId="126C0B10" w14:textId="21E2EA15" w:rsidR="00AE4C58" w:rsidRPr="00AE4C58" w:rsidRDefault="00AE4C58" w:rsidP="00AE4C58">
      <w:pPr>
        <w:pStyle w:val="ListParagraph"/>
        <w:numPr>
          <w:ilvl w:val="0"/>
          <w:numId w:val="1"/>
        </w:numPr>
        <w:rPr>
          <w:b/>
          <w:bCs/>
          <w:sz w:val="26"/>
          <w:szCs w:val="26"/>
        </w:rPr>
      </w:pPr>
      <w:r>
        <w:rPr>
          <w:b/>
          <w:bCs/>
          <w:sz w:val="26"/>
          <w:szCs w:val="26"/>
        </w:rPr>
        <w:t>Use the speech guide booklet you were given to help prepare for the speech.</w:t>
      </w:r>
    </w:p>
    <w:p w14:paraId="1D322113" w14:textId="0245411E" w:rsidR="00AE4C58" w:rsidRDefault="00AE4C58" w:rsidP="00DE7BD6">
      <w:pPr>
        <w:ind w:left="-540"/>
        <w:rPr>
          <w:b/>
          <w:bCs/>
          <w:sz w:val="26"/>
          <w:szCs w:val="26"/>
        </w:rPr>
      </w:pPr>
    </w:p>
    <w:p w14:paraId="35DFBCB8" w14:textId="77777777" w:rsidR="00AE4C58" w:rsidRPr="00B84D0E" w:rsidRDefault="00AE4C58" w:rsidP="00DE7BD6">
      <w:pPr>
        <w:ind w:left="-540"/>
        <w:rPr>
          <w:b/>
          <w:bCs/>
          <w:sz w:val="26"/>
          <w:szCs w:val="26"/>
        </w:rPr>
      </w:pPr>
    </w:p>
    <w:tbl>
      <w:tblPr>
        <w:tblStyle w:val="TableGrid"/>
        <w:tblpPr w:leftFromText="180" w:rightFromText="180" w:vertAnchor="text" w:tblpX="-545" w:tblpY="1"/>
        <w:tblOverlap w:val="never"/>
        <w:tblW w:w="10350" w:type="dxa"/>
        <w:tblLook w:val="04A0" w:firstRow="1" w:lastRow="0" w:firstColumn="1" w:lastColumn="0" w:noHBand="0" w:noVBand="1"/>
      </w:tblPr>
      <w:tblGrid>
        <w:gridCol w:w="2415"/>
        <w:gridCol w:w="1870"/>
        <w:gridCol w:w="1870"/>
        <w:gridCol w:w="1870"/>
        <w:gridCol w:w="2325"/>
      </w:tblGrid>
      <w:tr w:rsidR="00B84D0E" w14:paraId="28A182EB" w14:textId="77777777" w:rsidTr="00AE4C58">
        <w:tc>
          <w:tcPr>
            <w:tcW w:w="2415" w:type="dxa"/>
            <w:shd w:val="clear" w:color="auto" w:fill="FFFF00"/>
          </w:tcPr>
          <w:p w14:paraId="7960D2F8" w14:textId="5A98114C" w:rsidR="00B84D0E" w:rsidRPr="00B84D0E" w:rsidRDefault="00B84D0E" w:rsidP="00AE4C58">
            <w:pPr>
              <w:rPr>
                <w:b/>
                <w:bCs/>
                <w:sz w:val="28"/>
                <w:szCs w:val="28"/>
              </w:rPr>
            </w:pPr>
            <w:r w:rsidRPr="00B84D0E">
              <w:rPr>
                <w:b/>
                <w:bCs/>
                <w:sz w:val="28"/>
                <w:szCs w:val="28"/>
              </w:rPr>
              <w:t>CRITERIA</w:t>
            </w:r>
          </w:p>
        </w:tc>
        <w:tc>
          <w:tcPr>
            <w:tcW w:w="1870" w:type="dxa"/>
            <w:shd w:val="clear" w:color="auto" w:fill="FFFF00"/>
          </w:tcPr>
          <w:p w14:paraId="128A7E0A" w14:textId="4C167BFD" w:rsidR="00B84D0E" w:rsidRPr="00B84D0E" w:rsidRDefault="00B84D0E" w:rsidP="00AE4C58">
            <w:pPr>
              <w:rPr>
                <w:b/>
                <w:bCs/>
                <w:sz w:val="28"/>
                <w:szCs w:val="28"/>
              </w:rPr>
            </w:pPr>
            <w:r w:rsidRPr="00B84D0E">
              <w:rPr>
                <w:b/>
                <w:bCs/>
                <w:sz w:val="28"/>
                <w:szCs w:val="28"/>
              </w:rPr>
              <w:t>BEGINNING</w:t>
            </w:r>
          </w:p>
        </w:tc>
        <w:tc>
          <w:tcPr>
            <w:tcW w:w="1870" w:type="dxa"/>
            <w:shd w:val="clear" w:color="auto" w:fill="FFFF00"/>
          </w:tcPr>
          <w:p w14:paraId="6612088B" w14:textId="35235BFF" w:rsidR="00B84D0E" w:rsidRPr="00B84D0E" w:rsidRDefault="00B84D0E" w:rsidP="00AE4C58">
            <w:pPr>
              <w:rPr>
                <w:b/>
                <w:bCs/>
                <w:sz w:val="28"/>
                <w:szCs w:val="28"/>
              </w:rPr>
            </w:pPr>
            <w:r w:rsidRPr="00B84D0E">
              <w:rPr>
                <w:b/>
                <w:bCs/>
                <w:sz w:val="28"/>
                <w:szCs w:val="28"/>
              </w:rPr>
              <w:t>DEVELOPING</w:t>
            </w:r>
          </w:p>
        </w:tc>
        <w:tc>
          <w:tcPr>
            <w:tcW w:w="1870" w:type="dxa"/>
            <w:shd w:val="clear" w:color="auto" w:fill="FFFF00"/>
          </w:tcPr>
          <w:p w14:paraId="5CDE9E33" w14:textId="2A4A2E92" w:rsidR="00B84D0E" w:rsidRPr="00B84D0E" w:rsidRDefault="00B84D0E" w:rsidP="00AE4C58">
            <w:pPr>
              <w:rPr>
                <w:b/>
                <w:bCs/>
                <w:sz w:val="28"/>
                <w:szCs w:val="28"/>
              </w:rPr>
            </w:pPr>
            <w:r w:rsidRPr="00B84D0E">
              <w:rPr>
                <w:b/>
                <w:bCs/>
                <w:sz w:val="28"/>
                <w:szCs w:val="28"/>
              </w:rPr>
              <w:t>APPLYING</w:t>
            </w:r>
          </w:p>
        </w:tc>
        <w:tc>
          <w:tcPr>
            <w:tcW w:w="2325" w:type="dxa"/>
            <w:shd w:val="clear" w:color="auto" w:fill="FFFF00"/>
          </w:tcPr>
          <w:p w14:paraId="63680555" w14:textId="4C01CBF3" w:rsidR="00B84D0E" w:rsidRPr="00B84D0E" w:rsidRDefault="00B84D0E" w:rsidP="00AE4C58">
            <w:pPr>
              <w:rPr>
                <w:b/>
                <w:bCs/>
                <w:sz w:val="28"/>
                <w:szCs w:val="28"/>
              </w:rPr>
            </w:pPr>
            <w:r w:rsidRPr="00B84D0E">
              <w:rPr>
                <w:b/>
                <w:bCs/>
                <w:sz w:val="28"/>
                <w:szCs w:val="28"/>
              </w:rPr>
              <w:t>EXTENDING</w:t>
            </w:r>
          </w:p>
        </w:tc>
      </w:tr>
      <w:tr w:rsidR="00B84D0E" w14:paraId="50E02148" w14:textId="77777777" w:rsidTr="00AE4C58">
        <w:tc>
          <w:tcPr>
            <w:tcW w:w="2415" w:type="dxa"/>
            <w:shd w:val="clear" w:color="auto" w:fill="D9E2F3" w:themeFill="accent1" w:themeFillTint="33"/>
          </w:tcPr>
          <w:p w14:paraId="57284092" w14:textId="058D9B45" w:rsidR="00B84D0E" w:rsidRPr="00B84D0E" w:rsidRDefault="00B84D0E" w:rsidP="00AE4C58">
            <w:pPr>
              <w:rPr>
                <w:b/>
                <w:bCs/>
              </w:rPr>
            </w:pPr>
            <w:r w:rsidRPr="00B84D0E">
              <w:rPr>
                <w:b/>
                <w:bCs/>
              </w:rPr>
              <w:t>Clarity of Introduction &amp; Closure</w:t>
            </w:r>
          </w:p>
        </w:tc>
        <w:tc>
          <w:tcPr>
            <w:tcW w:w="1870" w:type="dxa"/>
          </w:tcPr>
          <w:p w14:paraId="357B8E16" w14:textId="77777777" w:rsidR="00B84D0E" w:rsidRPr="00DE7BD6" w:rsidRDefault="00B84D0E" w:rsidP="00AE4C58">
            <w:pPr>
              <w:rPr>
                <w:sz w:val="20"/>
                <w:szCs w:val="20"/>
              </w:rPr>
            </w:pPr>
            <w:r w:rsidRPr="00DE7BD6">
              <w:rPr>
                <w:sz w:val="20"/>
                <w:szCs w:val="20"/>
              </w:rPr>
              <w:t xml:space="preserve">No clear introduction or conclusion.  </w:t>
            </w:r>
          </w:p>
          <w:p w14:paraId="7C247A46" w14:textId="77777777" w:rsidR="00B84D0E" w:rsidRPr="00DE7BD6" w:rsidRDefault="00B84D0E" w:rsidP="00AE4C58">
            <w:pPr>
              <w:rPr>
                <w:sz w:val="20"/>
                <w:szCs w:val="20"/>
              </w:rPr>
            </w:pPr>
          </w:p>
          <w:p w14:paraId="3E41FAA7" w14:textId="33F94BC0" w:rsidR="00B84D0E" w:rsidRPr="00DE7BD6" w:rsidRDefault="00B84D0E" w:rsidP="00AE4C58">
            <w:pPr>
              <w:rPr>
                <w:sz w:val="20"/>
                <w:szCs w:val="20"/>
              </w:rPr>
            </w:pPr>
            <w:r w:rsidRPr="00DE7BD6">
              <w:rPr>
                <w:sz w:val="20"/>
                <w:szCs w:val="20"/>
              </w:rPr>
              <w:t>Topic is not clear.</w:t>
            </w:r>
          </w:p>
        </w:tc>
        <w:tc>
          <w:tcPr>
            <w:tcW w:w="1870" w:type="dxa"/>
          </w:tcPr>
          <w:p w14:paraId="380465CD" w14:textId="77777777" w:rsidR="00B84D0E" w:rsidRPr="00DE7BD6" w:rsidRDefault="00B84D0E" w:rsidP="00AE4C58">
            <w:pPr>
              <w:rPr>
                <w:sz w:val="20"/>
                <w:szCs w:val="20"/>
              </w:rPr>
            </w:pPr>
            <w:r w:rsidRPr="00DE7BD6">
              <w:rPr>
                <w:sz w:val="20"/>
                <w:szCs w:val="20"/>
              </w:rPr>
              <w:t>Introduction or conclusion but not both.</w:t>
            </w:r>
          </w:p>
          <w:p w14:paraId="02C4A212" w14:textId="77777777" w:rsidR="00B84D0E" w:rsidRPr="00DE7BD6" w:rsidRDefault="00B84D0E" w:rsidP="00AE4C58">
            <w:pPr>
              <w:rPr>
                <w:sz w:val="20"/>
                <w:szCs w:val="20"/>
              </w:rPr>
            </w:pPr>
          </w:p>
          <w:p w14:paraId="0439BBCD" w14:textId="2A41639D" w:rsidR="00B84D0E" w:rsidRPr="00DE7BD6" w:rsidRDefault="00B84D0E" w:rsidP="00AE4C58">
            <w:pPr>
              <w:rPr>
                <w:sz w:val="20"/>
                <w:szCs w:val="20"/>
              </w:rPr>
            </w:pPr>
            <w:r w:rsidRPr="00DE7BD6">
              <w:rPr>
                <w:sz w:val="20"/>
                <w:szCs w:val="20"/>
              </w:rPr>
              <w:t>Topic may be clear.</w:t>
            </w:r>
          </w:p>
        </w:tc>
        <w:tc>
          <w:tcPr>
            <w:tcW w:w="1870" w:type="dxa"/>
          </w:tcPr>
          <w:p w14:paraId="2A4FD221" w14:textId="77777777" w:rsidR="00B84D0E" w:rsidRPr="00DE7BD6" w:rsidRDefault="00B84D0E" w:rsidP="00AE4C58">
            <w:pPr>
              <w:rPr>
                <w:sz w:val="20"/>
                <w:szCs w:val="20"/>
              </w:rPr>
            </w:pPr>
            <w:r w:rsidRPr="00DE7BD6">
              <w:rPr>
                <w:sz w:val="20"/>
                <w:szCs w:val="20"/>
              </w:rPr>
              <w:t>Clear introduction and conclusion.</w:t>
            </w:r>
          </w:p>
          <w:p w14:paraId="66F194EA" w14:textId="77777777" w:rsidR="00B84D0E" w:rsidRPr="00DE7BD6" w:rsidRDefault="00B84D0E" w:rsidP="00AE4C58">
            <w:pPr>
              <w:rPr>
                <w:sz w:val="20"/>
                <w:szCs w:val="20"/>
              </w:rPr>
            </w:pPr>
          </w:p>
          <w:p w14:paraId="35E666DD" w14:textId="5B580C8C" w:rsidR="00B84D0E" w:rsidRPr="00DE7BD6" w:rsidRDefault="00B84D0E" w:rsidP="00AE4C58">
            <w:pPr>
              <w:rPr>
                <w:sz w:val="20"/>
                <w:szCs w:val="20"/>
              </w:rPr>
            </w:pPr>
            <w:r w:rsidRPr="00DE7BD6">
              <w:rPr>
                <w:sz w:val="20"/>
                <w:szCs w:val="20"/>
              </w:rPr>
              <w:t>Topic is clear.</w:t>
            </w:r>
          </w:p>
        </w:tc>
        <w:tc>
          <w:tcPr>
            <w:tcW w:w="2325" w:type="dxa"/>
          </w:tcPr>
          <w:p w14:paraId="5DDCBCCC" w14:textId="77777777" w:rsidR="00B84D0E" w:rsidRPr="00DE7BD6" w:rsidRDefault="00B84D0E" w:rsidP="00AE4C58">
            <w:pPr>
              <w:rPr>
                <w:sz w:val="20"/>
                <w:szCs w:val="20"/>
              </w:rPr>
            </w:pPr>
            <w:r w:rsidRPr="00DE7BD6">
              <w:rPr>
                <w:sz w:val="20"/>
                <w:szCs w:val="20"/>
              </w:rPr>
              <w:t xml:space="preserve">Introduction and conclusion </w:t>
            </w:r>
            <w:proofErr w:type="gramStart"/>
            <w:r w:rsidRPr="00DE7BD6">
              <w:rPr>
                <w:sz w:val="20"/>
                <w:szCs w:val="20"/>
              </w:rPr>
              <w:t>captures</w:t>
            </w:r>
            <w:proofErr w:type="gramEnd"/>
            <w:r w:rsidRPr="00DE7BD6">
              <w:rPr>
                <w:sz w:val="20"/>
                <w:szCs w:val="20"/>
              </w:rPr>
              <w:t xml:space="preserve"> the attention of the audience.</w:t>
            </w:r>
          </w:p>
          <w:p w14:paraId="5D13A77C" w14:textId="77777777" w:rsidR="00B84D0E" w:rsidRPr="00DE7BD6" w:rsidRDefault="00B84D0E" w:rsidP="00AE4C58">
            <w:pPr>
              <w:rPr>
                <w:sz w:val="20"/>
                <w:szCs w:val="20"/>
              </w:rPr>
            </w:pPr>
          </w:p>
          <w:p w14:paraId="3BA61154" w14:textId="471FBE0D" w:rsidR="00B84D0E" w:rsidRPr="00DE7BD6" w:rsidRDefault="00B84D0E" w:rsidP="00AE4C58">
            <w:pPr>
              <w:rPr>
                <w:sz w:val="20"/>
                <w:szCs w:val="20"/>
              </w:rPr>
            </w:pPr>
            <w:r w:rsidRPr="00DE7BD6">
              <w:rPr>
                <w:sz w:val="20"/>
                <w:szCs w:val="20"/>
              </w:rPr>
              <w:t xml:space="preserve">Topic </w:t>
            </w:r>
            <w:r w:rsidR="00DE7BD6">
              <w:rPr>
                <w:sz w:val="20"/>
                <w:szCs w:val="20"/>
              </w:rPr>
              <w:t xml:space="preserve">and opinion on the </w:t>
            </w:r>
            <w:r w:rsidR="00DE7BD6" w:rsidRPr="00DE7BD6">
              <w:rPr>
                <w:b/>
                <w:bCs/>
                <w:i/>
                <w:iCs/>
                <w:sz w:val="20"/>
                <w:szCs w:val="20"/>
              </w:rPr>
              <w:t>persuasive</w:t>
            </w:r>
            <w:r w:rsidR="00DE7BD6">
              <w:rPr>
                <w:sz w:val="20"/>
                <w:szCs w:val="20"/>
              </w:rPr>
              <w:t xml:space="preserve"> topic </w:t>
            </w:r>
            <w:proofErr w:type="gramStart"/>
            <w:r w:rsidRPr="00DE7BD6">
              <w:rPr>
                <w:sz w:val="20"/>
                <w:szCs w:val="20"/>
              </w:rPr>
              <w:t>is</w:t>
            </w:r>
            <w:proofErr w:type="gramEnd"/>
            <w:r w:rsidRPr="00DE7BD6">
              <w:rPr>
                <w:sz w:val="20"/>
                <w:szCs w:val="20"/>
              </w:rPr>
              <w:t xml:space="preserve"> clearly articulated</w:t>
            </w:r>
            <w:r w:rsidR="00DE7BD6" w:rsidRPr="00DE7BD6">
              <w:rPr>
                <w:sz w:val="20"/>
                <w:szCs w:val="20"/>
              </w:rPr>
              <w:t>.</w:t>
            </w:r>
          </w:p>
          <w:p w14:paraId="57253209" w14:textId="77777777" w:rsidR="00DE7BD6" w:rsidRPr="00DE7BD6" w:rsidRDefault="00DE7BD6" w:rsidP="00AE4C58">
            <w:pPr>
              <w:rPr>
                <w:sz w:val="20"/>
                <w:szCs w:val="20"/>
              </w:rPr>
            </w:pPr>
          </w:p>
          <w:p w14:paraId="6304F962" w14:textId="3550548E" w:rsidR="00DE7BD6" w:rsidRPr="00DE7BD6" w:rsidRDefault="00DE7BD6" w:rsidP="00AE4C58">
            <w:pPr>
              <w:rPr>
                <w:sz w:val="20"/>
                <w:szCs w:val="20"/>
              </w:rPr>
            </w:pPr>
            <w:r w:rsidRPr="00DE7BD6">
              <w:rPr>
                <w:sz w:val="20"/>
                <w:szCs w:val="20"/>
              </w:rPr>
              <w:t>Thesis is clear (3 points)</w:t>
            </w:r>
          </w:p>
        </w:tc>
      </w:tr>
      <w:tr w:rsidR="00B84D0E" w14:paraId="5DD4B92D" w14:textId="77777777" w:rsidTr="00AE4C58">
        <w:tc>
          <w:tcPr>
            <w:tcW w:w="2415" w:type="dxa"/>
            <w:shd w:val="clear" w:color="auto" w:fill="D9E2F3" w:themeFill="accent1" w:themeFillTint="33"/>
          </w:tcPr>
          <w:p w14:paraId="4169AA96" w14:textId="4508F39B" w:rsidR="00B84D0E" w:rsidRPr="00B84D0E" w:rsidRDefault="00B84D0E" w:rsidP="00AE4C58">
            <w:pPr>
              <w:rPr>
                <w:b/>
                <w:bCs/>
              </w:rPr>
            </w:pPr>
            <w:r w:rsidRPr="00B84D0E">
              <w:rPr>
                <w:b/>
                <w:bCs/>
              </w:rPr>
              <w:t>Interest and Content</w:t>
            </w:r>
          </w:p>
        </w:tc>
        <w:tc>
          <w:tcPr>
            <w:tcW w:w="1870" w:type="dxa"/>
          </w:tcPr>
          <w:p w14:paraId="5EA8F048" w14:textId="77777777" w:rsidR="00B84D0E" w:rsidRPr="00DE7BD6" w:rsidRDefault="00B84D0E" w:rsidP="00AE4C58">
            <w:pPr>
              <w:rPr>
                <w:sz w:val="20"/>
                <w:szCs w:val="20"/>
              </w:rPr>
            </w:pPr>
            <w:r w:rsidRPr="00DE7BD6">
              <w:rPr>
                <w:sz w:val="20"/>
                <w:szCs w:val="20"/>
              </w:rPr>
              <w:t>States few relevant ideas.</w:t>
            </w:r>
          </w:p>
          <w:p w14:paraId="117387F1" w14:textId="77777777" w:rsidR="00B84D0E" w:rsidRPr="00DE7BD6" w:rsidRDefault="00B84D0E" w:rsidP="00AE4C58">
            <w:pPr>
              <w:rPr>
                <w:sz w:val="20"/>
                <w:szCs w:val="20"/>
              </w:rPr>
            </w:pPr>
          </w:p>
          <w:p w14:paraId="0DC217C2" w14:textId="650CE95A" w:rsidR="00B84D0E" w:rsidRPr="00DE7BD6" w:rsidRDefault="00B84D0E" w:rsidP="00AE4C58">
            <w:pPr>
              <w:rPr>
                <w:sz w:val="20"/>
                <w:szCs w:val="20"/>
              </w:rPr>
            </w:pPr>
            <w:r w:rsidRPr="00DE7BD6">
              <w:rPr>
                <w:sz w:val="20"/>
                <w:szCs w:val="20"/>
              </w:rPr>
              <w:t>Viewpoints are not effectively supported by evidence</w:t>
            </w:r>
          </w:p>
        </w:tc>
        <w:tc>
          <w:tcPr>
            <w:tcW w:w="1870" w:type="dxa"/>
          </w:tcPr>
          <w:p w14:paraId="77BB89A3" w14:textId="77777777" w:rsidR="00B84D0E" w:rsidRPr="00DE7BD6" w:rsidRDefault="00B84D0E" w:rsidP="00AE4C58">
            <w:pPr>
              <w:rPr>
                <w:sz w:val="20"/>
                <w:szCs w:val="20"/>
              </w:rPr>
            </w:pPr>
            <w:r w:rsidRPr="00DE7BD6">
              <w:rPr>
                <w:sz w:val="20"/>
                <w:szCs w:val="20"/>
              </w:rPr>
              <w:t>States some relevant ideas.</w:t>
            </w:r>
          </w:p>
          <w:p w14:paraId="2F41F2EB" w14:textId="77777777" w:rsidR="00B84D0E" w:rsidRPr="00DE7BD6" w:rsidRDefault="00B84D0E" w:rsidP="00AE4C58">
            <w:pPr>
              <w:rPr>
                <w:sz w:val="20"/>
                <w:szCs w:val="20"/>
              </w:rPr>
            </w:pPr>
          </w:p>
          <w:p w14:paraId="6A162A17" w14:textId="21BC70D5" w:rsidR="00B84D0E" w:rsidRPr="00DE7BD6" w:rsidRDefault="00B84D0E" w:rsidP="00AE4C58">
            <w:pPr>
              <w:rPr>
                <w:sz w:val="20"/>
                <w:szCs w:val="20"/>
              </w:rPr>
            </w:pPr>
            <w:r w:rsidRPr="00DE7BD6">
              <w:rPr>
                <w:sz w:val="20"/>
                <w:szCs w:val="20"/>
              </w:rPr>
              <w:t>Viewpoints supported by some evidence, but somewhat limited.</w:t>
            </w:r>
          </w:p>
        </w:tc>
        <w:tc>
          <w:tcPr>
            <w:tcW w:w="1870" w:type="dxa"/>
          </w:tcPr>
          <w:p w14:paraId="35A3C165" w14:textId="77777777" w:rsidR="00B84D0E" w:rsidRPr="00DE7BD6" w:rsidRDefault="00B84D0E" w:rsidP="00AE4C58">
            <w:pPr>
              <w:rPr>
                <w:sz w:val="20"/>
                <w:szCs w:val="20"/>
              </w:rPr>
            </w:pPr>
            <w:r w:rsidRPr="00DE7BD6">
              <w:rPr>
                <w:sz w:val="20"/>
                <w:szCs w:val="20"/>
              </w:rPr>
              <w:t>Provides focused, highly relevant supporting ideas.</w:t>
            </w:r>
          </w:p>
          <w:p w14:paraId="1D2DCECE" w14:textId="77777777" w:rsidR="00B84D0E" w:rsidRPr="00DE7BD6" w:rsidRDefault="00B84D0E" w:rsidP="00AE4C58">
            <w:pPr>
              <w:rPr>
                <w:sz w:val="20"/>
                <w:szCs w:val="20"/>
              </w:rPr>
            </w:pPr>
          </w:p>
          <w:p w14:paraId="6F59B288" w14:textId="4FEEE0D4" w:rsidR="00B84D0E" w:rsidRPr="00DE7BD6" w:rsidRDefault="00B84D0E" w:rsidP="00AE4C58">
            <w:pPr>
              <w:rPr>
                <w:sz w:val="20"/>
                <w:szCs w:val="20"/>
              </w:rPr>
            </w:pPr>
            <w:r w:rsidRPr="00DE7BD6">
              <w:rPr>
                <w:sz w:val="20"/>
                <w:szCs w:val="20"/>
              </w:rPr>
              <w:t>Viewpoints supported by evidence.</w:t>
            </w:r>
          </w:p>
        </w:tc>
        <w:tc>
          <w:tcPr>
            <w:tcW w:w="2325" w:type="dxa"/>
          </w:tcPr>
          <w:p w14:paraId="398AACD4" w14:textId="77777777" w:rsidR="00B84D0E" w:rsidRPr="00DE7BD6" w:rsidRDefault="00B84D0E" w:rsidP="00AE4C58">
            <w:pPr>
              <w:rPr>
                <w:sz w:val="20"/>
                <w:szCs w:val="20"/>
              </w:rPr>
            </w:pPr>
            <w:r w:rsidRPr="00DE7BD6">
              <w:rPr>
                <w:sz w:val="20"/>
                <w:szCs w:val="20"/>
              </w:rPr>
              <w:t>Provides detailed, effective supporting ideas; impactful.</w:t>
            </w:r>
          </w:p>
          <w:p w14:paraId="7B9A61E7" w14:textId="77777777" w:rsidR="00B84D0E" w:rsidRPr="00DE7BD6" w:rsidRDefault="00B84D0E" w:rsidP="00AE4C58">
            <w:pPr>
              <w:rPr>
                <w:sz w:val="20"/>
                <w:szCs w:val="20"/>
              </w:rPr>
            </w:pPr>
          </w:p>
          <w:p w14:paraId="5F23071C" w14:textId="602C6041" w:rsidR="00B84D0E" w:rsidRPr="00DE7BD6" w:rsidRDefault="00B84D0E" w:rsidP="00AE4C58">
            <w:pPr>
              <w:rPr>
                <w:sz w:val="20"/>
                <w:szCs w:val="20"/>
              </w:rPr>
            </w:pPr>
            <w:r w:rsidRPr="00DE7BD6">
              <w:rPr>
                <w:sz w:val="20"/>
                <w:szCs w:val="20"/>
              </w:rPr>
              <w:t>Viewpoints supported</w:t>
            </w:r>
            <w:r w:rsidR="00DE7BD6" w:rsidRPr="00DE7BD6">
              <w:rPr>
                <w:sz w:val="20"/>
                <w:szCs w:val="20"/>
              </w:rPr>
              <w:t>/backed up</w:t>
            </w:r>
            <w:r w:rsidRPr="00DE7BD6">
              <w:rPr>
                <w:sz w:val="20"/>
                <w:szCs w:val="20"/>
              </w:rPr>
              <w:t xml:space="preserve"> by </w:t>
            </w:r>
            <w:r w:rsidR="00942075" w:rsidRPr="00DE7BD6">
              <w:rPr>
                <w:sz w:val="20"/>
                <w:szCs w:val="20"/>
              </w:rPr>
              <w:t>highly</w:t>
            </w:r>
            <w:r w:rsidRPr="00DE7BD6">
              <w:rPr>
                <w:sz w:val="20"/>
                <w:szCs w:val="20"/>
              </w:rPr>
              <w:t xml:space="preserve"> convincing </w:t>
            </w:r>
            <w:r w:rsidR="00DE7BD6" w:rsidRPr="00DE7BD6">
              <w:rPr>
                <w:sz w:val="20"/>
                <w:szCs w:val="20"/>
              </w:rPr>
              <w:lastRenderedPageBreak/>
              <w:t>evidence from reliable sources.</w:t>
            </w:r>
          </w:p>
        </w:tc>
      </w:tr>
      <w:tr w:rsidR="00B84D0E" w14:paraId="25CD7DF9" w14:textId="77777777" w:rsidTr="00AE4C58">
        <w:tc>
          <w:tcPr>
            <w:tcW w:w="2415" w:type="dxa"/>
            <w:shd w:val="clear" w:color="auto" w:fill="D9E2F3" w:themeFill="accent1" w:themeFillTint="33"/>
          </w:tcPr>
          <w:p w14:paraId="44D0E4CA" w14:textId="25410F42" w:rsidR="00B84D0E" w:rsidRPr="00B84D0E" w:rsidRDefault="00B84D0E" w:rsidP="00AE4C58">
            <w:pPr>
              <w:rPr>
                <w:b/>
                <w:bCs/>
              </w:rPr>
            </w:pPr>
            <w:r w:rsidRPr="00B84D0E">
              <w:rPr>
                <w:b/>
                <w:bCs/>
              </w:rPr>
              <w:lastRenderedPageBreak/>
              <w:t>Structure</w:t>
            </w:r>
          </w:p>
        </w:tc>
        <w:tc>
          <w:tcPr>
            <w:tcW w:w="1870" w:type="dxa"/>
          </w:tcPr>
          <w:p w14:paraId="26C4D880" w14:textId="77777777" w:rsidR="00B84D0E" w:rsidRPr="00DE7BD6" w:rsidRDefault="00B84D0E" w:rsidP="00AE4C58">
            <w:pPr>
              <w:rPr>
                <w:sz w:val="20"/>
                <w:szCs w:val="20"/>
              </w:rPr>
            </w:pPr>
            <w:r w:rsidRPr="00DE7BD6">
              <w:rPr>
                <w:sz w:val="20"/>
                <w:szCs w:val="20"/>
              </w:rPr>
              <w:t>Language choices may be limited.</w:t>
            </w:r>
          </w:p>
          <w:p w14:paraId="1E4F30B1" w14:textId="77777777" w:rsidR="00B84D0E" w:rsidRPr="00DE7BD6" w:rsidRDefault="00B84D0E" w:rsidP="00AE4C58">
            <w:pPr>
              <w:rPr>
                <w:sz w:val="20"/>
                <w:szCs w:val="20"/>
              </w:rPr>
            </w:pPr>
          </w:p>
          <w:p w14:paraId="0D6FD3DE" w14:textId="77777777" w:rsidR="00B84D0E" w:rsidRPr="00DE7BD6" w:rsidRDefault="00B84D0E" w:rsidP="00AE4C58">
            <w:pPr>
              <w:rPr>
                <w:sz w:val="20"/>
                <w:szCs w:val="20"/>
              </w:rPr>
            </w:pPr>
            <w:r w:rsidRPr="00DE7BD6">
              <w:rPr>
                <w:sz w:val="20"/>
                <w:szCs w:val="20"/>
              </w:rPr>
              <w:t>Inconsistent use of sentences, vocabulary, correct pronunciation.</w:t>
            </w:r>
          </w:p>
          <w:p w14:paraId="58058AD4" w14:textId="77777777" w:rsidR="00B84D0E" w:rsidRPr="00DE7BD6" w:rsidRDefault="00B84D0E" w:rsidP="00AE4C58">
            <w:pPr>
              <w:rPr>
                <w:sz w:val="20"/>
                <w:szCs w:val="20"/>
              </w:rPr>
            </w:pPr>
          </w:p>
          <w:p w14:paraId="1CE5F360" w14:textId="43B84FA7" w:rsidR="00B84D0E" w:rsidRPr="00DE7BD6" w:rsidRDefault="00B84D0E" w:rsidP="00AE4C58">
            <w:pPr>
              <w:rPr>
                <w:sz w:val="20"/>
                <w:szCs w:val="20"/>
              </w:rPr>
            </w:pPr>
            <w:r w:rsidRPr="00DE7BD6">
              <w:rPr>
                <w:sz w:val="20"/>
                <w:szCs w:val="20"/>
              </w:rPr>
              <w:t>Poorly sequences or ordered.</w:t>
            </w:r>
          </w:p>
        </w:tc>
        <w:tc>
          <w:tcPr>
            <w:tcW w:w="1870" w:type="dxa"/>
          </w:tcPr>
          <w:p w14:paraId="544DDAF4" w14:textId="77777777" w:rsidR="00B84D0E" w:rsidRPr="00DE7BD6" w:rsidRDefault="00B84D0E" w:rsidP="00AE4C58">
            <w:pPr>
              <w:rPr>
                <w:sz w:val="20"/>
                <w:szCs w:val="20"/>
              </w:rPr>
            </w:pPr>
            <w:r w:rsidRPr="00DE7BD6">
              <w:rPr>
                <w:sz w:val="20"/>
                <w:szCs w:val="20"/>
              </w:rPr>
              <w:t>Language may be simplistic.</w:t>
            </w:r>
          </w:p>
          <w:p w14:paraId="253C9133" w14:textId="77777777" w:rsidR="00B84D0E" w:rsidRPr="00DE7BD6" w:rsidRDefault="00B84D0E" w:rsidP="00AE4C58">
            <w:pPr>
              <w:rPr>
                <w:sz w:val="20"/>
                <w:szCs w:val="20"/>
              </w:rPr>
            </w:pPr>
          </w:p>
          <w:p w14:paraId="2303014A" w14:textId="77777777" w:rsidR="00B84D0E" w:rsidRPr="00DE7BD6" w:rsidRDefault="00B84D0E" w:rsidP="00AE4C58">
            <w:pPr>
              <w:rPr>
                <w:sz w:val="20"/>
                <w:szCs w:val="20"/>
              </w:rPr>
            </w:pPr>
            <w:r w:rsidRPr="00DE7BD6">
              <w:rPr>
                <w:sz w:val="20"/>
                <w:szCs w:val="20"/>
              </w:rPr>
              <w:t>Some correct use of sentence structure, vocabulary and pronunciation.</w:t>
            </w:r>
          </w:p>
          <w:p w14:paraId="71ADE53E" w14:textId="77777777" w:rsidR="00B84D0E" w:rsidRPr="00DE7BD6" w:rsidRDefault="00B84D0E" w:rsidP="00AE4C58">
            <w:pPr>
              <w:rPr>
                <w:sz w:val="20"/>
                <w:szCs w:val="20"/>
              </w:rPr>
            </w:pPr>
          </w:p>
          <w:p w14:paraId="3CB6631F" w14:textId="73393B3A" w:rsidR="00B84D0E" w:rsidRPr="00DE7BD6" w:rsidRDefault="00B84D0E" w:rsidP="00AE4C58">
            <w:pPr>
              <w:rPr>
                <w:sz w:val="20"/>
                <w:szCs w:val="20"/>
              </w:rPr>
            </w:pPr>
            <w:r w:rsidRPr="00DE7BD6">
              <w:rPr>
                <w:sz w:val="20"/>
                <w:szCs w:val="20"/>
              </w:rPr>
              <w:t>Some information is logically sequenced.</w:t>
            </w:r>
          </w:p>
        </w:tc>
        <w:tc>
          <w:tcPr>
            <w:tcW w:w="1870" w:type="dxa"/>
          </w:tcPr>
          <w:p w14:paraId="2BDD342B" w14:textId="77777777" w:rsidR="00B84D0E" w:rsidRPr="00DE7BD6" w:rsidRDefault="00B84D0E" w:rsidP="00AE4C58">
            <w:pPr>
              <w:rPr>
                <w:sz w:val="20"/>
                <w:szCs w:val="20"/>
              </w:rPr>
            </w:pPr>
            <w:r w:rsidRPr="00DE7BD6">
              <w:rPr>
                <w:sz w:val="20"/>
                <w:szCs w:val="20"/>
              </w:rPr>
              <w:t>Language is clear with some variety and preciseness.</w:t>
            </w:r>
          </w:p>
          <w:p w14:paraId="5954BF0C" w14:textId="77777777" w:rsidR="00B84D0E" w:rsidRPr="00DE7BD6" w:rsidRDefault="00B84D0E" w:rsidP="00AE4C58">
            <w:pPr>
              <w:rPr>
                <w:sz w:val="20"/>
                <w:szCs w:val="20"/>
              </w:rPr>
            </w:pPr>
          </w:p>
          <w:p w14:paraId="143A66ED" w14:textId="583A68CA" w:rsidR="00B84D0E" w:rsidRPr="00DE7BD6" w:rsidRDefault="00B84D0E" w:rsidP="00AE4C58">
            <w:pPr>
              <w:rPr>
                <w:sz w:val="20"/>
                <w:szCs w:val="20"/>
              </w:rPr>
            </w:pPr>
            <w:r w:rsidRPr="00DE7BD6">
              <w:rPr>
                <w:sz w:val="20"/>
                <w:szCs w:val="20"/>
              </w:rPr>
              <w:t>Consistent use of sentences, vocabulary, and correct pronunciation.</w:t>
            </w:r>
          </w:p>
          <w:p w14:paraId="3D9CC2B4" w14:textId="77777777" w:rsidR="00B84D0E" w:rsidRPr="00DE7BD6" w:rsidRDefault="00B84D0E" w:rsidP="00AE4C58">
            <w:pPr>
              <w:rPr>
                <w:sz w:val="20"/>
                <w:szCs w:val="20"/>
              </w:rPr>
            </w:pPr>
          </w:p>
          <w:p w14:paraId="3C056D69" w14:textId="45A449CC" w:rsidR="00B84D0E" w:rsidRPr="00DE7BD6" w:rsidRDefault="00B84D0E" w:rsidP="00AE4C58">
            <w:pPr>
              <w:rPr>
                <w:sz w:val="20"/>
                <w:szCs w:val="20"/>
              </w:rPr>
            </w:pPr>
            <w:r w:rsidRPr="00DE7BD6">
              <w:rPr>
                <w:sz w:val="20"/>
                <w:szCs w:val="20"/>
              </w:rPr>
              <w:t>Orders information logically.</w:t>
            </w:r>
          </w:p>
        </w:tc>
        <w:tc>
          <w:tcPr>
            <w:tcW w:w="2325" w:type="dxa"/>
          </w:tcPr>
          <w:p w14:paraId="0685D7C6" w14:textId="77777777" w:rsidR="00B84D0E" w:rsidRPr="00DE7BD6" w:rsidRDefault="00B84D0E" w:rsidP="00AE4C58">
            <w:pPr>
              <w:rPr>
                <w:sz w:val="20"/>
                <w:szCs w:val="20"/>
              </w:rPr>
            </w:pPr>
            <w:r w:rsidRPr="00DE7BD6">
              <w:rPr>
                <w:sz w:val="20"/>
                <w:szCs w:val="20"/>
              </w:rPr>
              <w:t>Creates impact with sophisticated language.</w:t>
            </w:r>
          </w:p>
          <w:p w14:paraId="192FB331" w14:textId="77777777" w:rsidR="00B84D0E" w:rsidRPr="00DE7BD6" w:rsidRDefault="00B84D0E" w:rsidP="00AE4C58">
            <w:pPr>
              <w:rPr>
                <w:sz w:val="20"/>
                <w:szCs w:val="20"/>
              </w:rPr>
            </w:pPr>
          </w:p>
          <w:p w14:paraId="0FCA2959" w14:textId="77777777" w:rsidR="00B84D0E" w:rsidRPr="00DE7BD6" w:rsidRDefault="00B84D0E" w:rsidP="00AE4C58">
            <w:pPr>
              <w:rPr>
                <w:sz w:val="20"/>
                <w:szCs w:val="20"/>
              </w:rPr>
            </w:pPr>
            <w:r w:rsidRPr="00DE7BD6">
              <w:rPr>
                <w:sz w:val="20"/>
                <w:szCs w:val="20"/>
              </w:rPr>
              <w:t>Sentence structure and vocabulary use are powerful.</w:t>
            </w:r>
          </w:p>
          <w:p w14:paraId="0E5AE859" w14:textId="77777777" w:rsidR="00B84D0E" w:rsidRPr="00DE7BD6" w:rsidRDefault="00B84D0E" w:rsidP="00AE4C58">
            <w:pPr>
              <w:rPr>
                <w:sz w:val="20"/>
                <w:szCs w:val="20"/>
              </w:rPr>
            </w:pPr>
          </w:p>
          <w:p w14:paraId="3743241F" w14:textId="7BAA1936" w:rsidR="00B84D0E" w:rsidRPr="00DE7BD6" w:rsidRDefault="00B84D0E" w:rsidP="00AE4C58">
            <w:pPr>
              <w:rPr>
                <w:sz w:val="20"/>
                <w:szCs w:val="20"/>
              </w:rPr>
            </w:pPr>
            <w:r w:rsidRPr="00DE7BD6">
              <w:rPr>
                <w:sz w:val="20"/>
                <w:szCs w:val="20"/>
              </w:rPr>
              <w:t>Main points are clear and organized effectively</w:t>
            </w:r>
            <w:r w:rsidR="00DE7BD6">
              <w:rPr>
                <w:sz w:val="20"/>
                <w:szCs w:val="20"/>
              </w:rPr>
              <w:t xml:space="preserve"> according to the structure for a persuasive essay.</w:t>
            </w:r>
          </w:p>
        </w:tc>
      </w:tr>
      <w:tr w:rsidR="00B84D0E" w14:paraId="5477EBE2" w14:textId="77777777" w:rsidTr="00AE4C58">
        <w:tc>
          <w:tcPr>
            <w:tcW w:w="2415" w:type="dxa"/>
            <w:shd w:val="clear" w:color="auto" w:fill="D9E2F3" w:themeFill="accent1" w:themeFillTint="33"/>
          </w:tcPr>
          <w:p w14:paraId="4FCE694C" w14:textId="3B100180" w:rsidR="00B84D0E" w:rsidRPr="00B84D0E" w:rsidRDefault="00B84D0E" w:rsidP="00AE4C58">
            <w:pPr>
              <w:rPr>
                <w:b/>
                <w:bCs/>
              </w:rPr>
            </w:pPr>
            <w:r w:rsidRPr="00B84D0E">
              <w:rPr>
                <w:b/>
                <w:bCs/>
              </w:rPr>
              <w:t>Delivery</w:t>
            </w:r>
          </w:p>
        </w:tc>
        <w:tc>
          <w:tcPr>
            <w:tcW w:w="1870" w:type="dxa"/>
          </w:tcPr>
          <w:p w14:paraId="0979FAEB" w14:textId="77777777" w:rsidR="00B84D0E" w:rsidRPr="00DE7BD6" w:rsidRDefault="00B84D0E" w:rsidP="00AE4C58">
            <w:pPr>
              <w:rPr>
                <w:sz w:val="20"/>
                <w:szCs w:val="20"/>
              </w:rPr>
            </w:pPr>
            <w:r w:rsidRPr="00DE7BD6">
              <w:rPr>
                <w:sz w:val="20"/>
                <w:szCs w:val="20"/>
              </w:rPr>
              <w:t>Nervousness is obvious – has trouble recovering from mistakes.</w:t>
            </w:r>
          </w:p>
          <w:p w14:paraId="1C10495C" w14:textId="77777777" w:rsidR="00B84D0E" w:rsidRPr="00DE7BD6" w:rsidRDefault="00B84D0E" w:rsidP="00AE4C58">
            <w:pPr>
              <w:rPr>
                <w:sz w:val="20"/>
                <w:szCs w:val="20"/>
              </w:rPr>
            </w:pPr>
          </w:p>
          <w:p w14:paraId="517F70A4" w14:textId="77777777" w:rsidR="00B84D0E" w:rsidRPr="00DE7BD6" w:rsidRDefault="00B84D0E" w:rsidP="00AE4C58">
            <w:pPr>
              <w:rPr>
                <w:sz w:val="20"/>
                <w:szCs w:val="20"/>
              </w:rPr>
            </w:pPr>
            <w:r w:rsidRPr="00DE7BD6">
              <w:rPr>
                <w:sz w:val="20"/>
                <w:szCs w:val="20"/>
              </w:rPr>
              <w:t>No eye contact with audience.</w:t>
            </w:r>
          </w:p>
          <w:p w14:paraId="2B3A65AC" w14:textId="77777777" w:rsidR="00B84D0E" w:rsidRPr="00DE7BD6" w:rsidRDefault="00B84D0E" w:rsidP="00AE4C58">
            <w:pPr>
              <w:rPr>
                <w:sz w:val="20"/>
                <w:szCs w:val="20"/>
              </w:rPr>
            </w:pPr>
          </w:p>
          <w:p w14:paraId="6F519341" w14:textId="77777777" w:rsidR="00B84D0E" w:rsidRDefault="00B84D0E" w:rsidP="00AE4C58">
            <w:pPr>
              <w:rPr>
                <w:sz w:val="20"/>
                <w:szCs w:val="20"/>
              </w:rPr>
            </w:pPr>
            <w:r w:rsidRPr="00DE7BD6">
              <w:rPr>
                <w:sz w:val="20"/>
                <w:szCs w:val="20"/>
              </w:rPr>
              <w:t>Too quick or too slow.</w:t>
            </w:r>
          </w:p>
          <w:p w14:paraId="2086124C" w14:textId="77777777" w:rsidR="00AE4C58" w:rsidRDefault="00AE4C58" w:rsidP="00AE4C58">
            <w:pPr>
              <w:rPr>
                <w:sz w:val="20"/>
                <w:szCs w:val="20"/>
              </w:rPr>
            </w:pPr>
          </w:p>
          <w:p w14:paraId="3CAA6359" w14:textId="0A6F5515" w:rsidR="00AE4C58" w:rsidRPr="00DE7BD6" w:rsidRDefault="00AE4C58" w:rsidP="00AE4C58">
            <w:pPr>
              <w:rPr>
                <w:sz w:val="20"/>
                <w:szCs w:val="20"/>
              </w:rPr>
            </w:pPr>
            <w:r>
              <w:rPr>
                <w:sz w:val="20"/>
                <w:szCs w:val="20"/>
              </w:rPr>
              <w:t>Could have been more engaging.</w:t>
            </w:r>
          </w:p>
        </w:tc>
        <w:tc>
          <w:tcPr>
            <w:tcW w:w="1870" w:type="dxa"/>
          </w:tcPr>
          <w:p w14:paraId="44FCFA9A" w14:textId="77777777" w:rsidR="00B84D0E" w:rsidRPr="00DE7BD6" w:rsidRDefault="00B84D0E" w:rsidP="00AE4C58">
            <w:pPr>
              <w:rPr>
                <w:sz w:val="20"/>
                <w:szCs w:val="20"/>
              </w:rPr>
            </w:pPr>
            <w:r w:rsidRPr="00DE7BD6">
              <w:rPr>
                <w:sz w:val="20"/>
                <w:szCs w:val="20"/>
              </w:rPr>
              <w:t>Use of volume, vocal control may be inconsistent.</w:t>
            </w:r>
          </w:p>
          <w:p w14:paraId="3FCC6862" w14:textId="77777777" w:rsidR="00B84D0E" w:rsidRPr="00DE7BD6" w:rsidRDefault="00B84D0E" w:rsidP="00AE4C58">
            <w:pPr>
              <w:rPr>
                <w:sz w:val="20"/>
                <w:szCs w:val="20"/>
              </w:rPr>
            </w:pPr>
          </w:p>
          <w:p w14:paraId="56501D14" w14:textId="77777777" w:rsidR="00B84D0E" w:rsidRPr="00DE7BD6" w:rsidRDefault="00B84D0E" w:rsidP="00AE4C58">
            <w:pPr>
              <w:rPr>
                <w:sz w:val="20"/>
                <w:szCs w:val="20"/>
              </w:rPr>
            </w:pPr>
            <w:r w:rsidRPr="00DE7BD6">
              <w:rPr>
                <w:sz w:val="20"/>
                <w:szCs w:val="20"/>
              </w:rPr>
              <w:t>Seldom makes eye-contact.</w:t>
            </w:r>
          </w:p>
          <w:p w14:paraId="56D9FD2B" w14:textId="77777777" w:rsidR="00B84D0E" w:rsidRPr="00DE7BD6" w:rsidRDefault="00B84D0E" w:rsidP="00AE4C58">
            <w:pPr>
              <w:rPr>
                <w:sz w:val="20"/>
                <w:szCs w:val="20"/>
              </w:rPr>
            </w:pPr>
          </w:p>
          <w:p w14:paraId="5D106369" w14:textId="77777777" w:rsidR="00B84D0E" w:rsidRDefault="00B84D0E" w:rsidP="00AE4C58">
            <w:pPr>
              <w:rPr>
                <w:sz w:val="20"/>
                <w:szCs w:val="20"/>
              </w:rPr>
            </w:pPr>
            <w:r w:rsidRPr="00DE7BD6">
              <w:rPr>
                <w:sz w:val="20"/>
                <w:szCs w:val="20"/>
              </w:rPr>
              <w:t>Sometimes uses pacing appropriately.</w:t>
            </w:r>
          </w:p>
          <w:p w14:paraId="3B008D36" w14:textId="77777777" w:rsidR="00AE4C58" w:rsidRDefault="00AE4C58" w:rsidP="00AE4C58">
            <w:pPr>
              <w:rPr>
                <w:sz w:val="20"/>
                <w:szCs w:val="20"/>
              </w:rPr>
            </w:pPr>
          </w:p>
          <w:p w14:paraId="6FB225E5" w14:textId="4E26AAD8" w:rsidR="00AE4C58" w:rsidRPr="00DE7BD6" w:rsidRDefault="00AE4C58" w:rsidP="00AE4C58">
            <w:pPr>
              <w:rPr>
                <w:sz w:val="20"/>
                <w:szCs w:val="20"/>
              </w:rPr>
            </w:pPr>
            <w:r>
              <w:rPr>
                <w:sz w:val="20"/>
                <w:szCs w:val="20"/>
              </w:rPr>
              <w:t>Sometimes engaged the audience.</w:t>
            </w:r>
          </w:p>
        </w:tc>
        <w:tc>
          <w:tcPr>
            <w:tcW w:w="1870" w:type="dxa"/>
          </w:tcPr>
          <w:p w14:paraId="6E8EF8D8" w14:textId="77777777" w:rsidR="00B84D0E" w:rsidRPr="00DE7BD6" w:rsidRDefault="00B84D0E" w:rsidP="00AE4C58">
            <w:pPr>
              <w:rPr>
                <w:sz w:val="20"/>
                <w:szCs w:val="20"/>
              </w:rPr>
            </w:pPr>
            <w:r w:rsidRPr="00DE7BD6">
              <w:rPr>
                <w:sz w:val="20"/>
                <w:szCs w:val="20"/>
              </w:rPr>
              <w:t>Speaks clearly, audibly, with some expression.</w:t>
            </w:r>
          </w:p>
          <w:p w14:paraId="185EE823" w14:textId="77777777" w:rsidR="00B84D0E" w:rsidRPr="00DE7BD6" w:rsidRDefault="00B84D0E" w:rsidP="00AE4C58">
            <w:pPr>
              <w:rPr>
                <w:sz w:val="20"/>
                <w:szCs w:val="20"/>
              </w:rPr>
            </w:pPr>
          </w:p>
          <w:p w14:paraId="7A3932AC" w14:textId="26C6749C" w:rsidR="00B84D0E" w:rsidRPr="00DE7BD6" w:rsidRDefault="00B84D0E" w:rsidP="00AE4C58">
            <w:pPr>
              <w:rPr>
                <w:sz w:val="20"/>
                <w:szCs w:val="20"/>
              </w:rPr>
            </w:pPr>
            <w:r w:rsidRPr="00DE7BD6">
              <w:rPr>
                <w:sz w:val="20"/>
                <w:szCs w:val="20"/>
              </w:rPr>
              <w:t>Generally, makes eye contact.</w:t>
            </w:r>
          </w:p>
          <w:p w14:paraId="35572595" w14:textId="77777777" w:rsidR="00B84D0E" w:rsidRPr="00DE7BD6" w:rsidRDefault="00B84D0E" w:rsidP="00AE4C58">
            <w:pPr>
              <w:rPr>
                <w:sz w:val="20"/>
                <w:szCs w:val="20"/>
              </w:rPr>
            </w:pPr>
          </w:p>
          <w:p w14:paraId="5906EACF" w14:textId="77777777" w:rsidR="00B84D0E" w:rsidRDefault="00B84D0E" w:rsidP="00AE4C58">
            <w:pPr>
              <w:rPr>
                <w:sz w:val="20"/>
                <w:szCs w:val="20"/>
              </w:rPr>
            </w:pPr>
            <w:r w:rsidRPr="00DE7BD6">
              <w:rPr>
                <w:sz w:val="20"/>
                <w:szCs w:val="20"/>
              </w:rPr>
              <w:t>Pacing is appropriate.</w:t>
            </w:r>
          </w:p>
          <w:p w14:paraId="48533F75" w14:textId="77777777" w:rsidR="00AE4C58" w:rsidRDefault="00AE4C58" w:rsidP="00AE4C58">
            <w:pPr>
              <w:rPr>
                <w:sz w:val="20"/>
                <w:szCs w:val="20"/>
              </w:rPr>
            </w:pPr>
          </w:p>
          <w:p w14:paraId="2064B6DB" w14:textId="164D7AA9" w:rsidR="00AE4C58" w:rsidRPr="00DE7BD6" w:rsidRDefault="00AE4C58" w:rsidP="00AE4C58">
            <w:pPr>
              <w:rPr>
                <w:sz w:val="20"/>
                <w:szCs w:val="20"/>
              </w:rPr>
            </w:pPr>
            <w:r>
              <w:rPr>
                <w:sz w:val="20"/>
                <w:szCs w:val="20"/>
              </w:rPr>
              <w:t>Engages audience with some presentation skills.</w:t>
            </w:r>
          </w:p>
        </w:tc>
        <w:tc>
          <w:tcPr>
            <w:tcW w:w="2325" w:type="dxa"/>
          </w:tcPr>
          <w:p w14:paraId="27A99A9A" w14:textId="77777777" w:rsidR="00B84D0E" w:rsidRPr="00DE7BD6" w:rsidRDefault="00B84D0E" w:rsidP="00AE4C58">
            <w:pPr>
              <w:rPr>
                <w:sz w:val="20"/>
                <w:szCs w:val="20"/>
              </w:rPr>
            </w:pPr>
            <w:r w:rsidRPr="00DE7BD6">
              <w:rPr>
                <w:sz w:val="20"/>
                <w:szCs w:val="20"/>
              </w:rPr>
              <w:t>Speaks clearly, fluently, and expressively.</w:t>
            </w:r>
          </w:p>
          <w:p w14:paraId="0BB265AC" w14:textId="77777777" w:rsidR="00B84D0E" w:rsidRPr="00DE7BD6" w:rsidRDefault="00B84D0E" w:rsidP="00AE4C58">
            <w:pPr>
              <w:rPr>
                <w:sz w:val="20"/>
                <w:szCs w:val="20"/>
              </w:rPr>
            </w:pPr>
          </w:p>
          <w:p w14:paraId="53846120" w14:textId="03E042F7" w:rsidR="00B84D0E" w:rsidRPr="00DE7BD6" w:rsidRDefault="00B84D0E" w:rsidP="00AE4C58">
            <w:pPr>
              <w:rPr>
                <w:sz w:val="20"/>
                <w:szCs w:val="20"/>
              </w:rPr>
            </w:pPr>
            <w:r w:rsidRPr="00DE7BD6">
              <w:rPr>
                <w:sz w:val="20"/>
                <w:szCs w:val="20"/>
              </w:rPr>
              <w:t>Consistently has good eye contact</w:t>
            </w:r>
            <w:r w:rsidR="00DE7BD6">
              <w:rPr>
                <w:sz w:val="20"/>
                <w:szCs w:val="20"/>
              </w:rPr>
              <w:t>.</w:t>
            </w:r>
          </w:p>
          <w:p w14:paraId="40897340" w14:textId="77777777" w:rsidR="00B84D0E" w:rsidRPr="00DE7BD6" w:rsidRDefault="00B84D0E" w:rsidP="00AE4C58">
            <w:pPr>
              <w:rPr>
                <w:sz w:val="20"/>
                <w:szCs w:val="20"/>
              </w:rPr>
            </w:pPr>
          </w:p>
          <w:p w14:paraId="63FDCB98" w14:textId="77777777" w:rsidR="00B84D0E" w:rsidRDefault="00B84D0E" w:rsidP="00AE4C58">
            <w:pPr>
              <w:rPr>
                <w:sz w:val="20"/>
                <w:szCs w:val="20"/>
              </w:rPr>
            </w:pPr>
            <w:r w:rsidRPr="00DE7BD6">
              <w:rPr>
                <w:sz w:val="20"/>
                <w:szCs w:val="20"/>
              </w:rPr>
              <w:t>Pacing is used artistically and effectively.</w:t>
            </w:r>
          </w:p>
          <w:p w14:paraId="187700B3" w14:textId="77777777" w:rsidR="00DE7BD6" w:rsidRDefault="00DE7BD6" w:rsidP="00AE4C58">
            <w:pPr>
              <w:rPr>
                <w:sz w:val="20"/>
                <w:szCs w:val="20"/>
              </w:rPr>
            </w:pPr>
          </w:p>
          <w:p w14:paraId="4893E067" w14:textId="6C82171A" w:rsidR="00DE7BD6" w:rsidRDefault="00AE4C58" w:rsidP="00AE4C58">
            <w:pPr>
              <w:rPr>
                <w:sz w:val="20"/>
                <w:szCs w:val="20"/>
              </w:rPr>
            </w:pPr>
            <w:r>
              <w:rPr>
                <w:sz w:val="20"/>
                <w:szCs w:val="20"/>
              </w:rPr>
              <w:t>Engages the audience using tone, voice, body language, facial expressions, emotions, clothing, props, and other presentation skills.</w:t>
            </w:r>
          </w:p>
          <w:p w14:paraId="52C7C25B" w14:textId="0A063BAA" w:rsidR="00AE4C58" w:rsidRPr="00DE7BD6" w:rsidRDefault="00AE4C58" w:rsidP="00AE4C58">
            <w:pPr>
              <w:rPr>
                <w:sz w:val="20"/>
                <w:szCs w:val="20"/>
              </w:rPr>
            </w:pPr>
          </w:p>
        </w:tc>
      </w:tr>
    </w:tbl>
    <w:p w14:paraId="0B9F332C" w14:textId="77777777" w:rsidR="003C7287" w:rsidRDefault="003C7287"/>
    <w:p w14:paraId="632DB224" w14:textId="339EFFCD" w:rsidR="00CE3127" w:rsidRDefault="00AE4C58">
      <w:r>
        <w:br w:type="textWrapping" w:clear="all"/>
      </w:r>
      <w:r w:rsidR="003C7287">
        <w:t>SELF-ASSESSMENT</w:t>
      </w:r>
    </w:p>
    <w:tbl>
      <w:tblPr>
        <w:tblStyle w:val="TableGrid"/>
        <w:tblW w:w="0" w:type="auto"/>
        <w:tblLook w:val="04A0" w:firstRow="1" w:lastRow="0" w:firstColumn="1" w:lastColumn="0" w:noHBand="0" w:noVBand="1"/>
      </w:tblPr>
      <w:tblGrid>
        <w:gridCol w:w="2337"/>
        <w:gridCol w:w="2337"/>
        <w:gridCol w:w="2338"/>
        <w:gridCol w:w="2338"/>
      </w:tblGrid>
      <w:tr w:rsidR="003C7287" w14:paraId="53613DE1" w14:textId="77777777" w:rsidTr="003C7287">
        <w:tc>
          <w:tcPr>
            <w:tcW w:w="2337" w:type="dxa"/>
          </w:tcPr>
          <w:p w14:paraId="0847645E" w14:textId="6A62DBA8" w:rsidR="003C7287" w:rsidRDefault="003C7287">
            <w:r>
              <w:t>BEGINNING</w:t>
            </w:r>
          </w:p>
        </w:tc>
        <w:tc>
          <w:tcPr>
            <w:tcW w:w="2337" w:type="dxa"/>
          </w:tcPr>
          <w:p w14:paraId="35E21708" w14:textId="5041CA31" w:rsidR="003C7287" w:rsidRDefault="003C7287">
            <w:r>
              <w:t>DEVELOPING</w:t>
            </w:r>
          </w:p>
        </w:tc>
        <w:tc>
          <w:tcPr>
            <w:tcW w:w="2338" w:type="dxa"/>
          </w:tcPr>
          <w:p w14:paraId="3D9A602E" w14:textId="4C5674B3" w:rsidR="003C7287" w:rsidRDefault="003C7287">
            <w:r>
              <w:t>APPLYING</w:t>
            </w:r>
          </w:p>
        </w:tc>
        <w:tc>
          <w:tcPr>
            <w:tcW w:w="2338" w:type="dxa"/>
          </w:tcPr>
          <w:p w14:paraId="6668891E" w14:textId="7ECBBE5B" w:rsidR="003C7287" w:rsidRDefault="003C7287">
            <w:r>
              <w:t>EXTENDING</w:t>
            </w:r>
          </w:p>
        </w:tc>
      </w:tr>
    </w:tbl>
    <w:p w14:paraId="1BEC65FB" w14:textId="15D9B8ED" w:rsidR="003C7287" w:rsidRDefault="003C7287"/>
    <w:p w14:paraId="5C98078E" w14:textId="527D41E0" w:rsidR="003C7287" w:rsidRDefault="003C7287">
      <w:r>
        <w:t>PEER-ASSESSMENT</w:t>
      </w:r>
    </w:p>
    <w:tbl>
      <w:tblPr>
        <w:tblStyle w:val="TableGrid"/>
        <w:tblW w:w="0" w:type="auto"/>
        <w:tblLook w:val="04A0" w:firstRow="1" w:lastRow="0" w:firstColumn="1" w:lastColumn="0" w:noHBand="0" w:noVBand="1"/>
      </w:tblPr>
      <w:tblGrid>
        <w:gridCol w:w="2337"/>
        <w:gridCol w:w="2337"/>
        <w:gridCol w:w="2338"/>
        <w:gridCol w:w="2338"/>
      </w:tblGrid>
      <w:tr w:rsidR="003C7287" w14:paraId="52E03684" w14:textId="77777777" w:rsidTr="00EA0933">
        <w:tc>
          <w:tcPr>
            <w:tcW w:w="2337" w:type="dxa"/>
          </w:tcPr>
          <w:p w14:paraId="5FACAE2B" w14:textId="77777777" w:rsidR="003C7287" w:rsidRDefault="003C7287" w:rsidP="00EA0933">
            <w:r>
              <w:t>BEGINNING</w:t>
            </w:r>
          </w:p>
        </w:tc>
        <w:tc>
          <w:tcPr>
            <w:tcW w:w="2337" w:type="dxa"/>
          </w:tcPr>
          <w:p w14:paraId="7EA2A067" w14:textId="77777777" w:rsidR="003C7287" w:rsidRDefault="003C7287" w:rsidP="00EA0933">
            <w:r>
              <w:t>DEVELOPING</w:t>
            </w:r>
          </w:p>
        </w:tc>
        <w:tc>
          <w:tcPr>
            <w:tcW w:w="2338" w:type="dxa"/>
          </w:tcPr>
          <w:p w14:paraId="3FF08821" w14:textId="77777777" w:rsidR="003C7287" w:rsidRDefault="003C7287" w:rsidP="00EA0933">
            <w:r>
              <w:t>APPLYING</w:t>
            </w:r>
          </w:p>
        </w:tc>
        <w:tc>
          <w:tcPr>
            <w:tcW w:w="2338" w:type="dxa"/>
          </w:tcPr>
          <w:p w14:paraId="09A32572" w14:textId="77777777" w:rsidR="003C7287" w:rsidRDefault="003C7287" w:rsidP="00EA0933">
            <w:r>
              <w:t>EXTENDING</w:t>
            </w:r>
          </w:p>
        </w:tc>
      </w:tr>
      <w:tr w:rsidR="003C7287" w14:paraId="542A8AB1" w14:textId="77777777" w:rsidTr="00EA0933">
        <w:tc>
          <w:tcPr>
            <w:tcW w:w="2337" w:type="dxa"/>
          </w:tcPr>
          <w:p w14:paraId="4A93DBC6" w14:textId="77777777" w:rsidR="003C7287" w:rsidRDefault="003C7287" w:rsidP="00EA0933"/>
        </w:tc>
        <w:tc>
          <w:tcPr>
            <w:tcW w:w="2337" w:type="dxa"/>
          </w:tcPr>
          <w:p w14:paraId="2563263B" w14:textId="77777777" w:rsidR="003C7287" w:rsidRDefault="003C7287" w:rsidP="00EA0933"/>
        </w:tc>
        <w:tc>
          <w:tcPr>
            <w:tcW w:w="2338" w:type="dxa"/>
          </w:tcPr>
          <w:p w14:paraId="67BE5D1A" w14:textId="77777777" w:rsidR="003C7287" w:rsidRDefault="003C7287" w:rsidP="00EA0933"/>
        </w:tc>
        <w:tc>
          <w:tcPr>
            <w:tcW w:w="2338" w:type="dxa"/>
          </w:tcPr>
          <w:p w14:paraId="0D06AD14" w14:textId="77777777" w:rsidR="003C7287" w:rsidRDefault="003C7287" w:rsidP="00EA0933"/>
        </w:tc>
      </w:tr>
    </w:tbl>
    <w:p w14:paraId="32F70BFE" w14:textId="7F178B81" w:rsidR="003C7287" w:rsidRDefault="003C7287"/>
    <w:p w14:paraId="454FC096" w14:textId="00D121DE" w:rsidR="003C7287" w:rsidRDefault="003C7287">
      <w:r>
        <w:t>TEACHER EVALUATION</w:t>
      </w:r>
    </w:p>
    <w:tbl>
      <w:tblPr>
        <w:tblStyle w:val="TableGrid"/>
        <w:tblW w:w="0" w:type="auto"/>
        <w:tblLook w:val="04A0" w:firstRow="1" w:lastRow="0" w:firstColumn="1" w:lastColumn="0" w:noHBand="0" w:noVBand="1"/>
      </w:tblPr>
      <w:tblGrid>
        <w:gridCol w:w="2337"/>
        <w:gridCol w:w="2337"/>
        <w:gridCol w:w="2338"/>
        <w:gridCol w:w="2338"/>
      </w:tblGrid>
      <w:tr w:rsidR="003C7287" w14:paraId="44733A71" w14:textId="77777777" w:rsidTr="00EA0933">
        <w:tc>
          <w:tcPr>
            <w:tcW w:w="2337" w:type="dxa"/>
          </w:tcPr>
          <w:p w14:paraId="7E985751" w14:textId="77777777" w:rsidR="003C7287" w:rsidRDefault="003C7287" w:rsidP="00EA0933">
            <w:r>
              <w:t>BEGINNING</w:t>
            </w:r>
          </w:p>
        </w:tc>
        <w:tc>
          <w:tcPr>
            <w:tcW w:w="2337" w:type="dxa"/>
          </w:tcPr>
          <w:p w14:paraId="355AB7D0" w14:textId="77777777" w:rsidR="003C7287" w:rsidRDefault="003C7287" w:rsidP="00EA0933">
            <w:r>
              <w:t>DEVELOPING</w:t>
            </w:r>
          </w:p>
        </w:tc>
        <w:tc>
          <w:tcPr>
            <w:tcW w:w="2338" w:type="dxa"/>
          </w:tcPr>
          <w:p w14:paraId="744A63ED" w14:textId="77777777" w:rsidR="003C7287" w:rsidRDefault="003C7287" w:rsidP="00EA0933">
            <w:r>
              <w:t>APPLYING</w:t>
            </w:r>
          </w:p>
        </w:tc>
        <w:tc>
          <w:tcPr>
            <w:tcW w:w="2338" w:type="dxa"/>
          </w:tcPr>
          <w:p w14:paraId="64E8723B" w14:textId="77777777" w:rsidR="003C7287" w:rsidRDefault="003C7287" w:rsidP="00EA0933">
            <w:r>
              <w:t>EXTENDING</w:t>
            </w:r>
          </w:p>
        </w:tc>
      </w:tr>
      <w:tr w:rsidR="003C7287" w14:paraId="2C96F1F3" w14:textId="77777777" w:rsidTr="00EA0933">
        <w:tc>
          <w:tcPr>
            <w:tcW w:w="2337" w:type="dxa"/>
          </w:tcPr>
          <w:p w14:paraId="39319D1B" w14:textId="77777777" w:rsidR="003C7287" w:rsidRDefault="003C7287" w:rsidP="00EA0933"/>
        </w:tc>
        <w:tc>
          <w:tcPr>
            <w:tcW w:w="2337" w:type="dxa"/>
          </w:tcPr>
          <w:p w14:paraId="3F64DBD7" w14:textId="77777777" w:rsidR="003C7287" w:rsidRDefault="003C7287" w:rsidP="00EA0933"/>
        </w:tc>
        <w:tc>
          <w:tcPr>
            <w:tcW w:w="2338" w:type="dxa"/>
          </w:tcPr>
          <w:p w14:paraId="1B52A871" w14:textId="77777777" w:rsidR="003C7287" w:rsidRDefault="003C7287" w:rsidP="00EA0933"/>
        </w:tc>
        <w:tc>
          <w:tcPr>
            <w:tcW w:w="2338" w:type="dxa"/>
          </w:tcPr>
          <w:p w14:paraId="4D14A8A7" w14:textId="77777777" w:rsidR="003C7287" w:rsidRDefault="003C7287" w:rsidP="00EA0933"/>
        </w:tc>
      </w:tr>
    </w:tbl>
    <w:p w14:paraId="3F40EF85" w14:textId="1395E84E" w:rsidR="003C7287" w:rsidRDefault="003C7287"/>
    <w:p w14:paraId="78FDB759" w14:textId="4F23BA13" w:rsidR="003C7287" w:rsidRDefault="003C7287">
      <w:r>
        <w:t>TEACHER COMMENTS:</w:t>
      </w:r>
      <w:r>
        <w:br/>
      </w:r>
    </w:p>
    <w:sectPr w:rsidR="003C728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4FE2" w14:textId="77777777" w:rsidR="009370D0" w:rsidRDefault="009370D0" w:rsidP="00B84D0E">
      <w:pPr>
        <w:spacing w:after="0" w:line="240" w:lineRule="auto"/>
      </w:pPr>
      <w:r>
        <w:separator/>
      </w:r>
    </w:p>
  </w:endnote>
  <w:endnote w:type="continuationSeparator" w:id="0">
    <w:p w14:paraId="4F6416FC" w14:textId="77777777" w:rsidR="009370D0" w:rsidRDefault="009370D0" w:rsidP="00B8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E788" w14:textId="77777777" w:rsidR="009370D0" w:rsidRDefault="009370D0" w:rsidP="00B84D0E">
      <w:pPr>
        <w:spacing w:after="0" w:line="240" w:lineRule="auto"/>
      </w:pPr>
      <w:r>
        <w:separator/>
      </w:r>
    </w:p>
  </w:footnote>
  <w:footnote w:type="continuationSeparator" w:id="0">
    <w:p w14:paraId="2E794FAC" w14:textId="77777777" w:rsidR="009370D0" w:rsidRDefault="009370D0" w:rsidP="00B8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1FC" w14:textId="63DAA423" w:rsidR="00B84D0E" w:rsidRDefault="00DE7BD6">
    <w:pPr>
      <w:pStyle w:val="Header"/>
    </w:pPr>
    <w:r>
      <w:t>NAME: _____________________</w:t>
    </w:r>
  </w:p>
  <w:p w14:paraId="4D33ABB5" w14:textId="5D5EE906" w:rsidR="00DE7BD6" w:rsidRDefault="00DE7BD6">
    <w:pPr>
      <w:pStyle w:val="Header"/>
    </w:pPr>
    <w:r>
      <w:t>DATE: 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6D6F"/>
    <w:multiLevelType w:val="hybridMultilevel"/>
    <w:tmpl w:val="D9D2E9C0"/>
    <w:lvl w:ilvl="0" w:tplc="553E95F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D0E"/>
    <w:rsid w:val="00066A24"/>
    <w:rsid w:val="003C7287"/>
    <w:rsid w:val="00476331"/>
    <w:rsid w:val="009370D0"/>
    <w:rsid w:val="00942075"/>
    <w:rsid w:val="00AE4C58"/>
    <w:rsid w:val="00B84D0E"/>
    <w:rsid w:val="00CE3127"/>
    <w:rsid w:val="00DE7BD6"/>
    <w:rsid w:val="00E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CCC72"/>
  <w15:chartTrackingRefBased/>
  <w15:docId w15:val="{3A9AD908-F15A-4213-B7CB-E62FD0B2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D0E"/>
  </w:style>
  <w:style w:type="paragraph" w:styleId="Footer">
    <w:name w:val="footer"/>
    <w:basedOn w:val="Normal"/>
    <w:link w:val="FooterChar"/>
    <w:uiPriority w:val="99"/>
    <w:unhideWhenUsed/>
    <w:rsid w:val="00B8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D0E"/>
  </w:style>
  <w:style w:type="paragraph" w:styleId="ListParagraph">
    <w:name w:val="List Paragraph"/>
    <w:basedOn w:val="Normal"/>
    <w:uiPriority w:val="34"/>
    <w:qFormat/>
    <w:rsid w:val="00AE4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rablog.org/business/marketing-business/communication/the-best-man-speech-ad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Hong</dc:creator>
  <cp:keywords/>
  <dc:description/>
  <cp:lastModifiedBy>Ryan Hong</cp:lastModifiedBy>
  <cp:revision>4</cp:revision>
  <dcterms:created xsi:type="dcterms:W3CDTF">2022-04-19T18:16:00Z</dcterms:created>
  <dcterms:modified xsi:type="dcterms:W3CDTF">2022-04-19T18:18:00Z</dcterms:modified>
</cp:coreProperties>
</file>